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361D" w14:textId="77777777" w:rsidR="00B72CEE" w:rsidRPr="00023737" w:rsidRDefault="00805DC4" w:rsidP="00023737">
      <w:pPr>
        <w:ind w:left="1531" w:right="-427"/>
        <w:rPr>
          <w:rFonts w:ascii="Comic Sans MS" w:hAnsi="Comic Sans MS"/>
          <w:b/>
          <w:sz w:val="22"/>
        </w:rPr>
      </w:pPr>
      <w:r w:rsidRPr="00023737">
        <w:rPr>
          <w:rFonts w:ascii="Comic Sans MS" w:hAnsi="Comic Sans MS"/>
          <w:b/>
          <w:noProof/>
          <w:sz w:val="22"/>
          <w:lang w:eastAsia="fr-FR" w:bidi="ar-SA"/>
        </w:rPr>
        <w:drawing>
          <wp:anchor distT="0" distB="0" distL="114300" distR="114300" simplePos="0" relativeHeight="251661824" behindDoc="0" locked="0" layoutInCell="1" allowOverlap="1" wp14:anchorId="135032D3" wp14:editId="46DAC07A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266825" cy="1226206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9" cy="122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EE" w:rsidRPr="00023737">
        <w:rPr>
          <w:rFonts w:ascii="Comic Sans MS" w:hAnsi="Comic Sans MS"/>
          <w:b/>
          <w:sz w:val="22"/>
        </w:rPr>
        <w:t>ASSOCIATION D’ACTION SOCIALE, CULTURELLE, SPORTIVE ET DE LOISIRS</w:t>
      </w:r>
    </w:p>
    <w:p w14:paraId="3D72A704" w14:textId="77777777"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14:paraId="727E0BEF" w14:textId="74855ADD"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8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14:paraId="689CB49A" w14:textId="39ED06DC" w:rsidR="00805DC4" w:rsidRDefault="008B0866" w:rsidP="00B72CEE">
      <w:pPr>
        <w:ind w:right="543"/>
        <w:rPr>
          <w:bCs/>
          <w:i/>
          <w:sz w:val="32"/>
          <w:szCs w:val="28"/>
          <w:lang w:eastAsia="fr-FR"/>
        </w:rPr>
      </w:pPr>
      <w:r w:rsidRPr="000B19A2">
        <w:rPr>
          <w:bCs/>
          <w:noProof/>
          <w:sz w:val="22"/>
          <w:szCs w:val="28"/>
          <w:lang w:eastAsia="fr-FR"/>
        </w:rPr>
        <w:drawing>
          <wp:anchor distT="0" distB="0" distL="114300" distR="114300" simplePos="0" relativeHeight="251671040" behindDoc="0" locked="0" layoutInCell="1" allowOverlap="1" wp14:anchorId="59D55523" wp14:editId="479FA34B">
            <wp:simplePos x="0" y="0"/>
            <wp:positionH relativeFrom="margin">
              <wp:posOffset>4124960</wp:posOffset>
            </wp:positionH>
            <wp:positionV relativeFrom="paragraph">
              <wp:posOffset>84455</wp:posOffset>
            </wp:positionV>
            <wp:extent cx="2505075" cy="353360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62" cy="353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95D9F" w14:textId="18517C21" w:rsidR="00F32243" w:rsidRPr="00F32243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6E198941" w14:textId="75402C36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64B3836A" w14:textId="69A066FF" w:rsidR="00F32243" w:rsidRPr="00D95478" w:rsidRDefault="008B0866" w:rsidP="00B72CEE">
      <w:pPr>
        <w:ind w:right="543"/>
        <w:rPr>
          <w:bCs/>
          <w:sz w:val="22"/>
          <w:szCs w:val="28"/>
          <w:lang w:eastAsia="fr-FR"/>
        </w:rPr>
      </w:pPr>
      <w:r>
        <w:rPr>
          <w:bCs/>
          <w:noProof/>
          <w:sz w:val="3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8309C5" wp14:editId="7A096F9D">
                <wp:simplePos x="0" y="0"/>
                <wp:positionH relativeFrom="column">
                  <wp:posOffset>-325933</wp:posOffset>
                </wp:positionH>
                <wp:positionV relativeFrom="paragraph">
                  <wp:posOffset>172542</wp:posOffset>
                </wp:positionV>
                <wp:extent cx="4210050" cy="17240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FF7CD" w14:textId="77777777" w:rsidR="0015425A" w:rsidRPr="00F32243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Exposition</w:t>
                            </w:r>
                          </w:p>
                          <w:p w14:paraId="09077FCF" w14:textId="77777777" w:rsidR="000B19A2" w:rsidRDefault="000B19A2" w:rsidP="00F32243">
                            <w:pPr>
                              <w:ind w:right="543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Clochers remarquables </w:t>
                            </w:r>
                          </w:p>
                          <w:p w14:paraId="554F6123" w14:textId="0171E269" w:rsidR="0015425A" w:rsidRPr="000166F9" w:rsidRDefault="000B19A2" w:rsidP="00F32243">
                            <w:pPr>
                              <w:ind w:right="543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en Haute-Vienne</w:t>
                            </w:r>
                          </w:p>
                          <w:p w14:paraId="614E691C" w14:textId="77777777" w:rsidR="0015425A" w:rsidRPr="006D3930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20"/>
                                <w:szCs w:val="28"/>
                                <w:lang w:eastAsia="fr-FR"/>
                              </w:rPr>
                            </w:pPr>
                          </w:p>
                          <w:p w14:paraId="18233882" w14:textId="77777777" w:rsidR="0015425A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Musée des </w:t>
                            </w: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Compagnons</w:t>
                            </w:r>
                            <w:r w:rsidRPr="00F32243"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du Tour de France</w:t>
                            </w:r>
                          </w:p>
                          <w:p w14:paraId="1A3B84D5" w14:textId="77777777" w:rsidR="0015425A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 xml:space="preserve">et des Meilleurs Ouvriers de France </w:t>
                            </w:r>
                          </w:p>
                          <w:p w14:paraId="78639C4B" w14:textId="77777777" w:rsidR="0015425A" w:rsidRPr="00F32243" w:rsidRDefault="0015425A" w:rsidP="00F32243">
                            <w:pPr>
                              <w:ind w:right="543"/>
                              <w:jc w:val="center"/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28"/>
                                <w:lang w:eastAsia="fr-FR"/>
                              </w:rPr>
                              <w:t>de 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309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65pt;margin-top:13.6pt;width:331.5pt;height:13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" filled="f" stroked="f" strokeweight=".5pt">
                <v:textbox>
                  <w:txbxContent>
                    <w:p w14:paraId="424FF7CD" w14:textId="77777777" w:rsidR="0015425A" w:rsidRPr="00F32243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>Exposition</w:t>
                      </w:r>
                    </w:p>
                    <w:p w14:paraId="09077FCF" w14:textId="77777777" w:rsidR="000B19A2" w:rsidRDefault="000B19A2" w:rsidP="00F32243">
                      <w:pPr>
                        <w:ind w:right="543"/>
                        <w:jc w:val="center"/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  <w:t xml:space="preserve">Clochers remarquables </w:t>
                      </w:r>
                    </w:p>
                    <w:p w14:paraId="554F6123" w14:textId="0171E269" w:rsidR="0015425A" w:rsidRPr="000166F9" w:rsidRDefault="000B19A2" w:rsidP="00F32243">
                      <w:pPr>
                        <w:ind w:right="543"/>
                        <w:jc w:val="center"/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  <w:lang w:eastAsia="fr-FR"/>
                        </w:rPr>
                        <w:t>en Haute-Vienne</w:t>
                      </w:r>
                    </w:p>
                    <w:p w14:paraId="614E691C" w14:textId="77777777" w:rsidR="0015425A" w:rsidRPr="006D3930" w:rsidRDefault="0015425A" w:rsidP="00F32243">
                      <w:pPr>
                        <w:ind w:right="543"/>
                        <w:jc w:val="center"/>
                        <w:rPr>
                          <w:bCs/>
                          <w:sz w:val="20"/>
                          <w:szCs w:val="28"/>
                          <w:lang w:eastAsia="fr-FR"/>
                        </w:rPr>
                      </w:pPr>
                    </w:p>
                    <w:p w14:paraId="18233882" w14:textId="77777777" w:rsidR="0015425A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Musée des </w:t>
                      </w: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Compagnons</w:t>
                      </w:r>
                      <w:r w:rsidRPr="00F32243"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du Tour de France</w:t>
                      </w:r>
                    </w:p>
                    <w:p w14:paraId="1A3B84D5" w14:textId="77777777" w:rsidR="0015425A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 xml:space="preserve">et des Meilleurs Ouvriers de France </w:t>
                      </w:r>
                    </w:p>
                    <w:p w14:paraId="78639C4B" w14:textId="77777777" w:rsidR="0015425A" w:rsidRPr="00F32243" w:rsidRDefault="0015425A" w:rsidP="00F32243">
                      <w:pPr>
                        <w:ind w:right="543"/>
                        <w:jc w:val="center"/>
                        <w:rPr>
                          <w:bCs/>
                          <w:sz w:val="32"/>
                          <w:szCs w:val="28"/>
                          <w:lang w:eastAsia="fr-FR"/>
                        </w:rPr>
                      </w:pPr>
                      <w:r>
                        <w:rPr>
                          <w:bCs/>
                          <w:sz w:val="32"/>
                          <w:szCs w:val="28"/>
                          <w:lang w:eastAsia="fr-FR"/>
                        </w:rPr>
                        <w:t>de Limoges</w:t>
                      </w:r>
                    </w:p>
                  </w:txbxContent>
                </v:textbox>
              </v:shape>
            </w:pict>
          </mc:Fallback>
        </mc:AlternateContent>
      </w:r>
    </w:p>
    <w:p w14:paraId="55C55CA3" w14:textId="0B6E887F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0F7FBEF9" w14:textId="43E885E7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32CDFD32" w14:textId="7DE92EF9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23773D7C" w14:textId="0FAEAC90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307E7B1D" w14:textId="3525C80F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7F45E2CB" w14:textId="1FE2FA2C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371A8F17" w14:textId="7A756CED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10F03D40" w14:textId="253B847C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6B6A7632" w14:textId="4594D8A6" w:rsidR="00F32243" w:rsidRPr="00D95478" w:rsidRDefault="00F32243" w:rsidP="00B72CEE">
      <w:pPr>
        <w:ind w:right="543"/>
        <w:rPr>
          <w:bCs/>
          <w:sz w:val="22"/>
          <w:szCs w:val="28"/>
          <w:lang w:eastAsia="fr-FR"/>
        </w:rPr>
      </w:pPr>
    </w:p>
    <w:p w14:paraId="6E4553F9" w14:textId="43656C1B" w:rsidR="00A94E6F" w:rsidRDefault="00A94E6F" w:rsidP="00A94E6F">
      <w:pPr>
        <w:ind w:left="-426" w:right="4111"/>
        <w:rPr>
          <w:bCs/>
          <w:sz w:val="22"/>
          <w:szCs w:val="28"/>
          <w:lang w:eastAsia="fr-FR"/>
        </w:rPr>
      </w:pPr>
    </w:p>
    <w:p w14:paraId="74B36260" w14:textId="72DBEA96" w:rsidR="00A94E6F" w:rsidRDefault="00A94E6F" w:rsidP="00A94E6F">
      <w:pPr>
        <w:ind w:left="-426" w:right="4111"/>
        <w:rPr>
          <w:bCs/>
          <w:sz w:val="22"/>
          <w:szCs w:val="28"/>
          <w:lang w:eastAsia="fr-FR"/>
        </w:rPr>
      </w:pPr>
    </w:p>
    <w:p w14:paraId="751930DA" w14:textId="51B0A3F8" w:rsidR="000B19A2" w:rsidRDefault="008B0866" w:rsidP="00A94E6F">
      <w:pPr>
        <w:ind w:right="4111"/>
        <w:rPr>
          <w:b/>
          <w:bCs/>
          <w:szCs w:val="28"/>
          <w:lang w:eastAsia="fr-FR"/>
        </w:rPr>
      </w:pPr>
      <w:r w:rsidRPr="00D95478">
        <w:rPr>
          <w:bCs/>
          <w:noProof/>
          <w:sz w:val="2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1AF25" wp14:editId="0F78AB66">
                <wp:simplePos x="0" y="0"/>
                <wp:positionH relativeFrom="column">
                  <wp:posOffset>797560</wp:posOffset>
                </wp:positionH>
                <wp:positionV relativeFrom="paragraph">
                  <wp:posOffset>110490</wp:posOffset>
                </wp:positionV>
                <wp:extent cx="2114550" cy="13398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BA80B" w14:textId="32DFCC7C" w:rsidR="0015425A" w:rsidRPr="000166F9" w:rsidRDefault="0015425A" w:rsidP="00F32243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0166F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Samedi </w:t>
                            </w:r>
                            <w:r w:rsidR="00007056">
                              <w:rPr>
                                <w:b/>
                                <w:color w:val="0070C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0B19A2">
                              <w:rPr>
                                <w:b/>
                                <w:color w:val="0070C0"/>
                                <w:sz w:val="32"/>
                              </w:rPr>
                              <w:t>jui</w:t>
                            </w:r>
                            <w:r w:rsidR="00007056">
                              <w:rPr>
                                <w:b/>
                                <w:color w:val="0070C0"/>
                                <w:sz w:val="32"/>
                              </w:rPr>
                              <w:t>llet</w:t>
                            </w:r>
                            <w:r w:rsidRPr="000166F9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202</w:t>
                            </w:r>
                            <w:r w:rsidR="000B19A2">
                              <w:rPr>
                                <w:b/>
                                <w:color w:val="0070C0"/>
                                <w:sz w:val="32"/>
                              </w:rPr>
                              <w:t>5</w:t>
                            </w:r>
                          </w:p>
                          <w:p w14:paraId="68EAAB6D" w14:textId="77777777" w:rsidR="0015425A" w:rsidRPr="000166F9" w:rsidRDefault="0015425A" w:rsidP="00F32243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DBF5123" w14:textId="0D964F74" w:rsidR="0015425A" w:rsidRDefault="00007056" w:rsidP="00F32243">
                            <w:pPr>
                              <w:jc w:val="center"/>
                              <w:rPr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</w:rPr>
                              <w:t>15</w:t>
                            </w:r>
                            <w:r w:rsidR="00345383">
                              <w:rPr>
                                <w:color w:val="0070C0"/>
                                <w:sz w:val="32"/>
                              </w:rPr>
                              <w:t>h</w:t>
                            </w:r>
                          </w:p>
                          <w:p w14:paraId="4820AF9A" w14:textId="19F5CC99" w:rsidR="005F1A42" w:rsidRPr="005F1A42" w:rsidRDefault="005F1A42" w:rsidP="00F32243">
                            <w:pPr>
                              <w:jc w:val="center"/>
                              <w:rPr>
                                <w:color w:val="0070C0"/>
                                <w:szCs w:val="20"/>
                              </w:rPr>
                            </w:pPr>
                            <w:r w:rsidRPr="005F1A42">
                              <w:rPr>
                                <w:color w:val="0070C0"/>
                                <w:szCs w:val="20"/>
                              </w:rPr>
                              <w:t>Rendez-vous à 14h45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AF25" id="Zone de texte 3" o:spid="_x0000_s1027" type="#_x0000_t202" style="position:absolute;margin-left:62.8pt;margin-top:8.7pt;width:166.5pt;height:10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" fillcolor="white [3201]" stroked="f" strokeweight=".5pt">
                <v:textbox>
                  <w:txbxContent>
                    <w:p w14:paraId="7E7BA80B" w14:textId="32DFCC7C" w:rsidR="0015425A" w:rsidRPr="000166F9" w:rsidRDefault="0015425A" w:rsidP="00F32243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0166F9">
                        <w:rPr>
                          <w:b/>
                          <w:color w:val="0070C0"/>
                          <w:sz w:val="32"/>
                        </w:rPr>
                        <w:t xml:space="preserve">Samedi </w:t>
                      </w:r>
                      <w:r w:rsidR="00007056">
                        <w:rPr>
                          <w:b/>
                          <w:color w:val="0070C0"/>
                          <w:sz w:val="32"/>
                        </w:rPr>
                        <w:t>5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0B19A2">
                        <w:rPr>
                          <w:b/>
                          <w:color w:val="0070C0"/>
                          <w:sz w:val="32"/>
                        </w:rPr>
                        <w:t>jui</w:t>
                      </w:r>
                      <w:r w:rsidR="00007056">
                        <w:rPr>
                          <w:b/>
                          <w:color w:val="0070C0"/>
                          <w:sz w:val="32"/>
                        </w:rPr>
                        <w:t>llet</w:t>
                      </w:r>
                      <w:r w:rsidRPr="000166F9">
                        <w:rPr>
                          <w:b/>
                          <w:color w:val="0070C0"/>
                          <w:sz w:val="32"/>
                        </w:rPr>
                        <w:t xml:space="preserve"> 202</w:t>
                      </w:r>
                      <w:r w:rsidR="000B19A2">
                        <w:rPr>
                          <w:b/>
                          <w:color w:val="0070C0"/>
                          <w:sz w:val="32"/>
                        </w:rPr>
                        <w:t>5</w:t>
                      </w:r>
                    </w:p>
                    <w:p w14:paraId="68EAAB6D" w14:textId="77777777" w:rsidR="0015425A" w:rsidRPr="000166F9" w:rsidRDefault="0015425A" w:rsidP="00F32243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0DBF5123" w14:textId="0D964F74" w:rsidR="0015425A" w:rsidRDefault="00007056" w:rsidP="00F32243">
                      <w:pPr>
                        <w:jc w:val="center"/>
                        <w:rPr>
                          <w:color w:val="0070C0"/>
                          <w:sz w:val="32"/>
                        </w:rPr>
                      </w:pPr>
                      <w:r>
                        <w:rPr>
                          <w:color w:val="0070C0"/>
                          <w:sz w:val="32"/>
                        </w:rPr>
                        <w:t>15</w:t>
                      </w:r>
                      <w:r w:rsidR="00345383">
                        <w:rPr>
                          <w:color w:val="0070C0"/>
                          <w:sz w:val="32"/>
                        </w:rPr>
                        <w:t>h</w:t>
                      </w:r>
                    </w:p>
                    <w:p w14:paraId="4820AF9A" w14:textId="19F5CC99" w:rsidR="005F1A42" w:rsidRPr="005F1A42" w:rsidRDefault="005F1A42" w:rsidP="00F32243">
                      <w:pPr>
                        <w:jc w:val="center"/>
                        <w:rPr>
                          <w:color w:val="0070C0"/>
                          <w:szCs w:val="20"/>
                        </w:rPr>
                      </w:pPr>
                      <w:r w:rsidRPr="005F1A42">
                        <w:rPr>
                          <w:color w:val="0070C0"/>
                          <w:szCs w:val="20"/>
                        </w:rPr>
                        <w:t>Rendez-vous à 14h45</w:t>
                      </w:r>
                    </w:p>
                  </w:txbxContent>
                </v:textbox>
              </v:shape>
            </w:pict>
          </mc:Fallback>
        </mc:AlternateContent>
      </w:r>
    </w:p>
    <w:p w14:paraId="19E49A0B" w14:textId="65A3A2FD" w:rsidR="000B19A2" w:rsidRDefault="008B0866" w:rsidP="00A94E6F">
      <w:pPr>
        <w:ind w:right="4111"/>
        <w:rPr>
          <w:b/>
          <w:bCs/>
          <w:szCs w:val="28"/>
          <w:lang w:eastAsia="fr-FR"/>
        </w:rPr>
      </w:pPr>
      <w:r w:rsidRPr="008B0866">
        <w:rPr>
          <w:b/>
          <w:bCs/>
          <w:szCs w:val="28"/>
          <w:lang w:eastAsia="fr-FR"/>
        </w:rPr>
        <w:t xml:space="preserve"> </w:t>
      </w:r>
    </w:p>
    <w:p w14:paraId="15351F08" w14:textId="25F269EF" w:rsidR="000B19A2" w:rsidRDefault="000B19A2" w:rsidP="00A94E6F">
      <w:pPr>
        <w:ind w:right="4111"/>
        <w:rPr>
          <w:b/>
          <w:bCs/>
          <w:szCs w:val="28"/>
          <w:lang w:eastAsia="fr-FR"/>
        </w:rPr>
      </w:pPr>
    </w:p>
    <w:p w14:paraId="7FA21DBC" w14:textId="757CD17C" w:rsidR="000B19A2" w:rsidRDefault="000B19A2" w:rsidP="00A94E6F">
      <w:pPr>
        <w:ind w:right="4111"/>
        <w:rPr>
          <w:b/>
          <w:bCs/>
          <w:szCs w:val="28"/>
          <w:lang w:eastAsia="fr-FR"/>
        </w:rPr>
      </w:pPr>
    </w:p>
    <w:p w14:paraId="1DB947F9" w14:textId="7CAD564E" w:rsidR="000B19A2" w:rsidRDefault="000B19A2" w:rsidP="00A94E6F">
      <w:pPr>
        <w:ind w:right="4111"/>
        <w:rPr>
          <w:b/>
          <w:bCs/>
          <w:szCs w:val="28"/>
          <w:lang w:eastAsia="fr-FR"/>
        </w:rPr>
      </w:pPr>
    </w:p>
    <w:p w14:paraId="0609E673" w14:textId="237DD250" w:rsidR="000B19A2" w:rsidRDefault="000B19A2" w:rsidP="00A94E6F">
      <w:pPr>
        <w:ind w:right="4111"/>
        <w:rPr>
          <w:b/>
          <w:bCs/>
          <w:szCs w:val="28"/>
          <w:lang w:eastAsia="fr-FR"/>
        </w:rPr>
      </w:pPr>
    </w:p>
    <w:p w14:paraId="4840B713" w14:textId="77777777" w:rsidR="008B0866" w:rsidRDefault="008B0866" w:rsidP="00A94E6F">
      <w:pPr>
        <w:ind w:right="4111"/>
        <w:rPr>
          <w:bCs/>
          <w:szCs w:val="28"/>
          <w:lang w:eastAsia="fr-FR"/>
        </w:rPr>
      </w:pPr>
    </w:p>
    <w:p w14:paraId="4DFD31A9" w14:textId="77777777" w:rsidR="008B0866" w:rsidRDefault="008B0866" w:rsidP="00A94E6F">
      <w:pPr>
        <w:ind w:right="4111"/>
        <w:rPr>
          <w:bCs/>
          <w:szCs w:val="28"/>
          <w:lang w:eastAsia="fr-FR"/>
        </w:rPr>
      </w:pPr>
    </w:p>
    <w:p w14:paraId="5B1FFEC5" w14:textId="37DACB50" w:rsidR="000B19A2" w:rsidRDefault="000B19A2" w:rsidP="008B0866">
      <w:pPr>
        <w:ind w:right="424"/>
        <w:rPr>
          <w:bCs/>
          <w:szCs w:val="28"/>
          <w:lang w:eastAsia="fr-FR"/>
        </w:rPr>
      </w:pPr>
      <w:r w:rsidRPr="000B19A2">
        <w:rPr>
          <w:bCs/>
          <w:szCs w:val="28"/>
          <w:lang w:eastAsia="fr-FR"/>
        </w:rPr>
        <w:t xml:space="preserve">L’exposition « Les clochers remarquables de la Haute-Vienne » met à l’honneur le savoir-faire des Compagnons du Tour de France, spécialistes de la charpente et de la couverture, à travers la présentation de neuf clochers singuliers et remarquables du département. </w:t>
      </w:r>
    </w:p>
    <w:p w14:paraId="40C4406D" w14:textId="22B4B453" w:rsidR="000B19A2" w:rsidRDefault="000B19A2" w:rsidP="008B0866">
      <w:pPr>
        <w:ind w:right="424"/>
        <w:rPr>
          <w:bCs/>
          <w:szCs w:val="28"/>
          <w:lang w:eastAsia="fr-FR"/>
        </w:rPr>
      </w:pPr>
    </w:p>
    <w:p w14:paraId="0FB61C5B" w14:textId="0EA9383B" w:rsidR="00F32243" w:rsidRPr="00BF295F" w:rsidRDefault="000B19A2" w:rsidP="008B0866">
      <w:pPr>
        <w:ind w:right="424"/>
        <w:rPr>
          <w:bCs/>
          <w:sz w:val="2"/>
          <w:szCs w:val="28"/>
          <w:lang w:eastAsia="fr-FR"/>
        </w:rPr>
      </w:pPr>
      <w:r w:rsidRPr="000B19A2">
        <w:rPr>
          <w:bCs/>
          <w:szCs w:val="28"/>
          <w:lang w:eastAsia="fr-FR"/>
        </w:rPr>
        <w:t>Une immersion dans les arts du bâtiment est également proposée : un panneau comparatif aidera les visiteurs à distinguer les différents styles architecturaux des clochers et des anecdotes sur les églises complèteront cette découverte culturelle.</w:t>
      </w:r>
    </w:p>
    <w:p w14:paraId="586A95A4" w14:textId="49AE8EB1" w:rsidR="003B5A8F" w:rsidRPr="00D95478" w:rsidRDefault="003B5A8F" w:rsidP="00B72CEE">
      <w:pPr>
        <w:ind w:right="543"/>
        <w:rPr>
          <w:bCs/>
          <w:sz w:val="22"/>
          <w:szCs w:val="28"/>
          <w:lang w:eastAsia="fr-FR"/>
        </w:rPr>
      </w:pPr>
    </w:p>
    <w:p w14:paraId="0BFB9277" w14:textId="25CEF8B2" w:rsidR="00D95478" w:rsidRPr="005A55E4" w:rsidRDefault="00124A8A" w:rsidP="008B0866">
      <w:pPr>
        <w:ind w:right="424"/>
        <w:rPr>
          <w:bCs/>
          <w:sz w:val="22"/>
          <w:lang w:eastAsia="fr-FR"/>
        </w:rPr>
      </w:pPr>
      <w:r w:rsidRPr="006D3930">
        <w:rPr>
          <w:bCs/>
          <w:lang w:eastAsia="fr-FR"/>
        </w:rPr>
        <w:t xml:space="preserve">Nombre de places limité à </w:t>
      </w:r>
      <w:r w:rsidR="00007056">
        <w:rPr>
          <w:bCs/>
          <w:lang w:eastAsia="fr-FR"/>
        </w:rPr>
        <w:t>30</w:t>
      </w:r>
      <w:r w:rsidRPr="006D3930">
        <w:rPr>
          <w:bCs/>
          <w:lang w:eastAsia="fr-FR"/>
        </w:rPr>
        <w:t xml:space="preserve"> personnes</w:t>
      </w:r>
      <w:r w:rsidR="0015425A">
        <w:rPr>
          <w:bCs/>
          <w:lang w:eastAsia="fr-FR"/>
        </w:rPr>
        <w:t xml:space="preserve"> </w:t>
      </w:r>
      <w:r w:rsidR="006F0BFB" w:rsidRPr="005A55E4">
        <w:rPr>
          <w:bCs/>
          <w:sz w:val="22"/>
          <w:lang w:eastAsia="fr-FR"/>
        </w:rPr>
        <w:t>(Réservé aux agents et leurs ayant-droits)</w:t>
      </w:r>
    </w:p>
    <w:p w14:paraId="4D2EA98F" w14:textId="0C49E9E8" w:rsidR="00D95478" w:rsidRPr="006D3930" w:rsidRDefault="00D95478" w:rsidP="00B72CEE">
      <w:pPr>
        <w:ind w:right="543"/>
        <w:rPr>
          <w:bCs/>
          <w:sz w:val="18"/>
          <w:lang w:eastAsia="fr-FR"/>
        </w:rPr>
      </w:pPr>
    </w:p>
    <w:p w14:paraId="122BB3FC" w14:textId="5556BC1F" w:rsidR="00D95478" w:rsidRDefault="00F06A2F" w:rsidP="008B0866">
      <w:pPr>
        <w:spacing w:before="120"/>
        <w:ind w:right="424"/>
        <w:rPr>
          <w:bCs/>
          <w:lang w:eastAsia="fr-FR"/>
        </w:rPr>
      </w:pPr>
      <w:r w:rsidRPr="006D3930">
        <w:rPr>
          <w:b/>
          <w:bCs/>
          <w:u w:val="single"/>
          <w:lang w:eastAsia="fr-FR"/>
        </w:rPr>
        <w:t>Tarif</w:t>
      </w:r>
      <w:r w:rsidRPr="006D3930">
        <w:rPr>
          <w:bCs/>
          <w:lang w:eastAsia="fr-FR"/>
        </w:rPr>
        <w:t xml:space="preserve"> : </w:t>
      </w:r>
      <w:r w:rsidR="00007056">
        <w:rPr>
          <w:bCs/>
          <w:lang w:eastAsia="fr-FR"/>
        </w:rPr>
        <w:t>3</w:t>
      </w:r>
      <w:r w:rsidR="0015425A">
        <w:rPr>
          <w:bCs/>
          <w:lang w:eastAsia="fr-FR"/>
        </w:rPr>
        <w:t xml:space="preserve"> €</w:t>
      </w:r>
      <w:r w:rsidR="00D74DD8">
        <w:rPr>
          <w:bCs/>
          <w:lang w:eastAsia="fr-FR"/>
        </w:rPr>
        <w:t xml:space="preserve"> pour les</w:t>
      </w:r>
      <w:r w:rsidR="00007056">
        <w:rPr>
          <w:bCs/>
          <w:lang w:eastAsia="fr-FR"/>
        </w:rPr>
        <w:t xml:space="preserve"> adultes</w:t>
      </w:r>
      <w:r w:rsidR="00D74DD8">
        <w:rPr>
          <w:bCs/>
          <w:lang w:eastAsia="fr-FR"/>
        </w:rPr>
        <w:t xml:space="preserve"> </w:t>
      </w:r>
      <w:r w:rsidR="00007056">
        <w:rPr>
          <w:bCs/>
          <w:lang w:eastAsia="fr-FR"/>
        </w:rPr>
        <w:t xml:space="preserve">et enfants de 18ans et plus </w:t>
      </w:r>
      <w:r w:rsidRPr="006D3930">
        <w:rPr>
          <w:bCs/>
          <w:lang w:eastAsia="fr-FR"/>
        </w:rPr>
        <w:t>(</w:t>
      </w:r>
      <w:r w:rsidR="000B19A2">
        <w:rPr>
          <w:bCs/>
          <w:lang w:eastAsia="fr-FR"/>
        </w:rPr>
        <w:t>prix public</w:t>
      </w:r>
      <w:r w:rsidRPr="006D3930">
        <w:rPr>
          <w:bCs/>
          <w:lang w:eastAsia="fr-FR"/>
        </w:rPr>
        <w:t xml:space="preserve"> : </w:t>
      </w:r>
      <w:r w:rsidR="000B19A2">
        <w:rPr>
          <w:bCs/>
          <w:lang w:eastAsia="fr-FR"/>
        </w:rPr>
        <w:t>6 </w:t>
      </w:r>
      <w:r w:rsidRPr="006D3930">
        <w:rPr>
          <w:bCs/>
          <w:lang w:eastAsia="fr-FR"/>
        </w:rPr>
        <w:t>€ par personne)</w:t>
      </w:r>
    </w:p>
    <w:p w14:paraId="2118FF0D" w14:textId="051C175F" w:rsidR="00007056" w:rsidRDefault="00007056" w:rsidP="007952C7">
      <w:pPr>
        <w:ind w:right="425"/>
        <w:rPr>
          <w:bCs/>
          <w:lang w:eastAsia="fr-FR"/>
        </w:rPr>
      </w:pPr>
      <w:r>
        <w:rPr>
          <w:bCs/>
          <w:lang w:eastAsia="fr-FR"/>
        </w:rPr>
        <w:tab/>
        <w:t>2 € pour les enfants de 12 à 17 ans</w:t>
      </w:r>
    </w:p>
    <w:p w14:paraId="05F933A1" w14:textId="254DFF9B" w:rsidR="00007056" w:rsidRDefault="00D74DD8" w:rsidP="00007056">
      <w:pPr>
        <w:ind w:right="424" w:firstLine="709"/>
        <w:rPr>
          <w:bCs/>
          <w:lang w:eastAsia="fr-FR"/>
        </w:rPr>
      </w:pPr>
      <w:r w:rsidRPr="00D74DD8">
        <w:rPr>
          <w:bCs/>
          <w:lang w:eastAsia="fr-FR"/>
        </w:rPr>
        <w:t xml:space="preserve">Gratuit </w:t>
      </w:r>
      <w:r w:rsidR="00007056">
        <w:rPr>
          <w:bCs/>
          <w:lang w:eastAsia="fr-FR"/>
        </w:rPr>
        <w:t>pour les moins de 12 ans</w:t>
      </w:r>
    </w:p>
    <w:p w14:paraId="2506C16E" w14:textId="77777777" w:rsidR="00007056" w:rsidRDefault="00007056" w:rsidP="00007056">
      <w:pPr>
        <w:ind w:right="424" w:firstLine="709"/>
        <w:rPr>
          <w:bCs/>
          <w:lang w:eastAsia="fr-FR"/>
        </w:rPr>
      </w:pPr>
    </w:p>
    <w:p w14:paraId="57EF312F" w14:textId="6C857B1E" w:rsidR="00007056" w:rsidRDefault="00007056" w:rsidP="003150CF">
      <w:pPr>
        <w:ind w:right="-1"/>
        <w:rPr>
          <w:bCs/>
          <w:u w:val="single"/>
          <w:lang w:eastAsia="fr-FR"/>
        </w:rPr>
      </w:pPr>
      <w:r>
        <w:rPr>
          <w:bCs/>
          <w:lang w:eastAsia="fr-FR"/>
        </w:rPr>
        <w:t xml:space="preserve">Renseignements auprès de Coryne Noireau (Tél. : 06 70 34 40 82, mail : </w:t>
      </w:r>
      <w:hyperlink r:id="rId10" w:history="1">
        <w:r w:rsidR="003150CF" w:rsidRPr="00625F67">
          <w:rPr>
            <w:rStyle w:val="Lienhypertexte"/>
            <w:bCs/>
            <w:lang w:eastAsia="fr-FR"/>
          </w:rPr>
          <w:t>coryne.noireau@gmail.com</w:t>
        </w:r>
      </w:hyperlink>
    </w:p>
    <w:p w14:paraId="72067571" w14:textId="77777777" w:rsidR="003150CF" w:rsidRDefault="003150CF" w:rsidP="003150CF">
      <w:pPr>
        <w:ind w:right="-1"/>
        <w:rPr>
          <w:bCs/>
          <w:u w:val="single"/>
          <w:lang w:eastAsia="fr-FR"/>
        </w:rPr>
      </w:pPr>
    </w:p>
    <w:p w14:paraId="42F87A6A" w14:textId="2A82EFD3" w:rsidR="005F1A42" w:rsidRDefault="005F1A42" w:rsidP="005F1A42">
      <w:pPr>
        <w:ind w:right="544"/>
        <w:rPr>
          <w:b/>
          <w:bCs/>
          <w:i/>
          <w:lang w:eastAsia="fr-FR"/>
        </w:rPr>
      </w:pPr>
      <w:r w:rsidRPr="000B19A2">
        <w:rPr>
          <w:b/>
          <w:bCs/>
          <w:i/>
          <w:u w:val="single"/>
          <w:lang w:eastAsia="fr-FR"/>
        </w:rPr>
        <w:t>Les inscriptions accompagnées des chèques ou chèques vacances</w:t>
      </w:r>
      <w:r w:rsidRPr="000B19A2">
        <w:rPr>
          <w:b/>
          <w:bCs/>
          <w:i/>
          <w:lang w:eastAsia="fr-FR"/>
        </w:rPr>
        <w:t xml:space="preserve"> sont à transmettre à votre correspondant</w:t>
      </w:r>
      <w:r w:rsidR="007952C7">
        <w:rPr>
          <w:b/>
          <w:bCs/>
          <w:i/>
          <w:lang w:eastAsia="fr-FR"/>
        </w:rPr>
        <w:t xml:space="preserve"> avant le 29 juin 2025</w:t>
      </w:r>
      <w:r w:rsidRPr="000B19A2">
        <w:rPr>
          <w:b/>
          <w:bCs/>
          <w:i/>
          <w:lang w:eastAsia="fr-FR"/>
        </w:rPr>
        <w:t>.</w:t>
      </w:r>
    </w:p>
    <w:p w14:paraId="6DD40F69" w14:textId="77777777" w:rsidR="007952C7" w:rsidRPr="000B19A2" w:rsidRDefault="007952C7" w:rsidP="005F1A42">
      <w:pPr>
        <w:ind w:right="544"/>
        <w:rPr>
          <w:bCs/>
          <w:lang w:eastAsia="fr-FR"/>
        </w:rPr>
      </w:pPr>
    </w:p>
    <w:p w14:paraId="517D1145" w14:textId="77777777" w:rsidR="005F1A42" w:rsidRPr="000B19A2" w:rsidRDefault="005F1A42" w:rsidP="007952C7">
      <w:pPr>
        <w:numPr>
          <w:ilvl w:val="0"/>
          <w:numId w:val="2"/>
        </w:numPr>
        <w:spacing w:after="120"/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</w:t>
      </w:r>
      <w:r w:rsidRPr="000B19A2">
        <w:rPr>
          <w:b/>
          <w:bCs/>
          <w:u w:val="single"/>
          <w:lang w:eastAsia="fr-FR"/>
        </w:rPr>
        <w:t>Pour les retraité</w:t>
      </w:r>
      <w:r>
        <w:rPr>
          <w:b/>
          <w:bCs/>
          <w:u w:val="single"/>
          <w:lang w:eastAsia="fr-FR"/>
        </w:rPr>
        <w:t>-</w:t>
      </w:r>
      <w:r w:rsidRPr="000B19A2">
        <w:rPr>
          <w:b/>
          <w:bCs/>
          <w:u w:val="single"/>
          <w:lang w:eastAsia="fr-FR"/>
        </w:rPr>
        <w:t>e</w:t>
      </w:r>
      <w:r>
        <w:rPr>
          <w:b/>
          <w:bCs/>
          <w:u w:val="single"/>
          <w:lang w:eastAsia="fr-FR"/>
        </w:rPr>
        <w:t>-</w:t>
      </w:r>
      <w:r w:rsidRPr="000B19A2">
        <w:rPr>
          <w:b/>
          <w:bCs/>
          <w:u w:val="single"/>
          <w:lang w:eastAsia="fr-FR"/>
        </w:rPr>
        <w:t>s</w:t>
      </w:r>
      <w:r w:rsidRPr="000B19A2">
        <w:rPr>
          <w:bCs/>
          <w:lang w:eastAsia="fr-FR"/>
        </w:rPr>
        <w:t xml:space="preserve"> envoi par courrier du bulletin d’inscription, accompagné du règlement par chèque ou CV à l'ordre de ASMA 87, </w:t>
      </w:r>
      <w:r w:rsidRPr="005F1A42">
        <w:rPr>
          <w:b/>
          <w:lang w:eastAsia="fr-FR"/>
        </w:rPr>
        <w:t>avant le 29 juin 2025</w:t>
      </w:r>
      <w:r w:rsidRPr="000B19A2">
        <w:rPr>
          <w:bCs/>
          <w:lang w:eastAsia="fr-FR"/>
        </w:rPr>
        <w:t xml:space="preserve"> à : Gilles CHEVALIER 31 rue de Messine 87100 Limoges</w:t>
      </w:r>
      <w:r>
        <w:rPr>
          <w:bCs/>
          <w:lang w:eastAsia="fr-FR"/>
        </w:rPr>
        <w:t xml:space="preserve"> (</w:t>
      </w:r>
      <w:r w:rsidRPr="008B0866">
        <w:rPr>
          <w:b/>
          <w:u w:val="single"/>
          <w:lang w:eastAsia="fr-FR"/>
        </w:rPr>
        <w:t>Attention aux délais postaux</w:t>
      </w:r>
      <w:r>
        <w:rPr>
          <w:bCs/>
          <w:lang w:eastAsia="fr-FR"/>
        </w:rPr>
        <w:t>)</w:t>
      </w:r>
    </w:p>
    <w:p w14:paraId="460C58F6" w14:textId="77777777" w:rsidR="005F1A42" w:rsidRPr="000B19A2" w:rsidRDefault="005F1A42" w:rsidP="007952C7">
      <w:pPr>
        <w:numPr>
          <w:ilvl w:val="0"/>
          <w:numId w:val="3"/>
        </w:numPr>
        <w:spacing w:after="120"/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Les chèques seront encaissés une fois l'activité passée.</w:t>
      </w:r>
    </w:p>
    <w:p w14:paraId="62BDA77D" w14:textId="77777777" w:rsidR="005F1A42" w:rsidRPr="000B19A2" w:rsidRDefault="005F1A42" w:rsidP="007952C7">
      <w:pPr>
        <w:numPr>
          <w:ilvl w:val="0"/>
          <w:numId w:val="3"/>
        </w:numPr>
        <w:spacing w:after="120"/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Votre inscription sera prise en compte dans la limite des places disponibles, tirage au sort possible si trop d’inscriptions. La confirmation sera donnée par votre correspondant local.</w:t>
      </w:r>
    </w:p>
    <w:p w14:paraId="20CF4340" w14:textId="77777777" w:rsidR="005F1A42" w:rsidRPr="000B19A2" w:rsidRDefault="005F1A42" w:rsidP="007952C7">
      <w:pPr>
        <w:numPr>
          <w:ilvl w:val="0"/>
          <w:numId w:val="3"/>
        </w:numPr>
        <w:spacing w:after="120"/>
        <w:ind w:right="544"/>
        <w:rPr>
          <w:bCs/>
          <w:lang w:eastAsia="fr-FR"/>
        </w:rPr>
      </w:pPr>
      <w:r w:rsidRPr="000B19A2">
        <w:rPr>
          <w:bCs/>
          <w:lang w:eastAsia="fr-FR"/>
        </w:rPr>
        <w:t>Toute inscription vaut engagement</w:t>
      </w:r>
      <w:r>
        <w:rPr>
          <w:bCs/>
          <w:lang w:eastAsia="fr-FR"/>
        </w:rPr>
        <w:t xml:space="preserve"> à participer à l’activité.</w:t>
      </w:r>
    </w:p>
    <w:p w14:paraId="4A53A3C0" w14:textId="77777777" w:rsidR="005F1A42" w:rsidRPr="00EF3AF0" w:rsidRDefault="005F1A42" w:rsidP="007952C7">
      <w:pPr>
        <w:spacing w:after="120"/>
        <w:ind w:right="544"/>
        <w:rPr>
          <w:bCs/>
          <w:lang w:eastAsia="fr-FR"/>
        </w:rPr>
      </w:pPr>
    </w:p>
    <w:p w14:paraId="3C5393B5" w14:textId="77777777" w:rsidR="00007056" w:rsidRDefault="00007056">
      <w:pPr>
        <w:widowControl/>
        <w:suppressAutoHyphens w:val="0"/>
        <w:rPr>
          <w:bCs/>
          <w:lang w:eastAsia="fr-FR"/>
        </w:rPr>
      </w:pPr>
      <w:r>
        <w:rPr>
          <w:bCs/>
          <w:lang w:eastAsia="fr-FR"/>
        </w:rPr>
        <w:br w:type="page"/>
      </w:r>
    </w:p>
    <w:p w14:paraId="4B94C4C8" w14:textId="77777777" w:rsidR="000B19A2" w:rsidRDefault="000B19A2" w:rsidP="00007056">
      <w:pPr>
        <w:ind w:right="424" w:firstLine="709"/>
        <w:rPr>
          <w:bCs/>
          <w:lang w:eastAsia="fr-FR"/>
        </w:rPr>
      </w:pPr>
    </w:p>
    <w:p w14:paraId="5F1237EC" w14:textId="77777777" w:rsidR="000B19A2" w:rsidRPr="00023737" w:rsidRDefault="000B19A2" w:rsidP="000B19A2">
      <w:pPr>
        <w:ind w:left="1531" w:right="-427"/>
        <w:rPr>
          <w:rFonts w:ascii="Comic Sans MS" w:hAnsi="Comic Sans MS"/>
          <w:b/>
          <w:sz w:val="22"/>
        </w:rPr>
      </w:pPr>
      <w:r w:rsidRPr="00023737">
        <w:rPr>
          <w:rFonts w:ascii="Comic Sans MS" w:hAnsi="Comic Sans MS"/>
          <w:b/>
          <w:noProof/>
          <w:sz w:val="22"/>
          <w:lang w:eastAsia="fr-FR" w:bidi="ar-SA"/>
        </w:rPr>
        <w:drawing>
          <wp:anchor distT="0" distB="0" distL="114300" distR="114300" simplePos="0" relativeHeight="251673088" behindDoc="0" locked="0" layoutInCell="1" allowOverlap="1" wp14:anchorId="6AF94943" wp14:editId="42D37FCD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266825" cy="122620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9" cy="122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737">
        <w:rPr>
          <w:rFonts w:ascii="Comic Sans MS" w:hAnsi="Comic Sans MS"/>
          <w:b/>
          <w:sz w:val="22"/>
        </w:rPr>
        <w:t>ASSOCIATION D’ACTION SOCIALE, CULTURELLE, SPORTIVE ET DE LOISIRS</w:t>
      </w:r>
    </w:p>
    <w:p w14:paraId="58F83AD0" w14:textId="77777777" w:rsidR="000B19A2" w:rsidRPr="00F3024A" w:rsidRDefault="000B19A2" w:rsidP="000B19A2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14:paraId="45F534D9" w14:textId="77777777" w:rsidR="000B19A2" w:rsidRDefault="000B19A2" w:rsidP="000B19A2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1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14:paraId="401A3D58" w14:textId="77777777" w:rsidR="00D74DD8" w:rsidRDefault="00D74DD8" w:rsidP="00D74DD8">
      <w:pPr>
        <w:ind w:left="2126" w:right="544"/>
        <w:rPr>
          <w:bCs/>
          <w:lang w:eastAsia="fr-FR"/>
        </w:rPr>
      </w:pPr>
    </w:p>
    <w:p w14:paraId="4F273A9E" w14:textId="77777777" w:rsidR="000B19A2" w:rsidRDefault="000B19A2" w:rsidP="00D74DD8">
      <w:pPr>
        <w:ind w:left="2126" w:right="544"/>
        <w:rPr>
          <w:bCs/>
          <w:lang w:eastAsia="fr-FR"/>
        </w:rPr>
      </w:pPr>
    </w:p>
    <w:p w14:paraId="4803084D" w14:textId="77777777" w:rsidR="000B19A2" w:rsidRDefault="000B19A2" w:rsidP="00D74DD8">
      <w:pPr>
        <w:ind w:left="2126" w:right="544"/>
        <w:rPr>
          <w:bCs/>
          <w:lang w:eastAsia="fr-FR"/>
        </w:rPr>
      </w:pPr>
    </w:p>
    <w:p w14:paraId="536ED169" w14:textId="07693CC2" w:rsidR="000B19A2" w:rsidRDefault="000B19A2" w:rsidP="000B19A2">
      <w:pPr>
        <w:ind w:right="544"/>
        <w:jc w:val="center"/>
        <w:rPr>
          <w:b/>
          <w:bCs/>
          <w:szCs w:val="28"/>
          <w:lang w:eastAsia="fr-FR"/>
        </w:rPr>
      </w:pPr>
      <w:r>
        <w:rPr>
          <w:b/>
          <w:bCs/>
          <w:szCs w:val="28"/>
          <w:lang w:eastAsia="fr-FR"/>
        </w:rPr>
        <w:t>V</w:t>
      </w:r>
      <w:r w:rsidRPr="00EF3AF0">
        <w:rPr>
          <w:b/>
          <w:bCs/>
          <w:szCs w:val="28"/>
          <w:lang w:eastAsia="fr-FR"/>
        </w:rPr>
        <w:t xml:space="preserve">isite guidée </w:t>
      </w:r>
      <w:r>
        <w:rPr>
          <w:b/>
          <w:bCs/>
          <w:szCs w:val="28"/>
          <w:lang w:eastAsia="fr-FR"/>
        </w:rPr>
        <w:t>de l’exposition</w:t>
      </w:r>
    </w:p>
    <w:p w14:paraId="52C687EE" w14:textId="17B837C9" w:rsidR="000B19A2" w:rsidRDefault="005F1A42" w:rsidP="005F1A42">
      <w:pPr>
        <w:tabs>
          <w:tab w:val="center" w:pos="4901"/>
          <w:tab w:val="left" w:pos="7754"/>
        </w:tabs>
        <w:ind w:right="544"/>
        <w:rPr>
          <w:b/>
          <w:bCs/>
          <w:szCs w:val="28"/>
          <w:lang w:eastAsia="fr-FR"/>
        </w:rPr>
      </w:pPr>
      <w:r>
        <w:rPr>
          <w:b/>
          <w:bCs/>
          <w:szCs w:val="28"/>
          <w:lang w:eastAsia="fr-FR"/>
        </w:rPr>
        <w:tab/>
      </w:r>
      <w:r w:rsidR="000B19A2">
        <w:rPr>
          <w:b/>
          <w:bCs/>
          <w:szCs w:val="28"/>
          <w:lang w:eastAsia="fr-FR"/>
        </w:rPr>
        <w:t>Clochers remarquables en Haute-Vienne</w:t>
      </w:r>
      <w:r>
        <w:rPr>
          <w:b/>
          <w:bCs/>
          <w:szCs w:val="28"/>
          <w:lang w:eastAsia="fr-FR"/>
        </w:rPr>
        <w:tab/>
      </w:r>
    </w:p>
    <w:p w14:paraId="0159ED4F" w14:textId="5583F028" w:rsidR="005F1A42" w:rsidRPr="006D3930" w:rsidRDefault="005F1A42" w:rsidP="005F1A42">
      <w:pPr>
        <w:tabs>
          <w:tab w:val="center" w:pos="4901"/>
          <w:tab w:val="left" w:pos="7754"/>
        </w:tabs>
        <w:ind w:right="544"/>
        <w:jc w:val="center"/>
        <w:rPr>
          <w:bCs/>
          <w:lang w:eastAsia="fr-FR"/>
        </w:rPr>
      </w:pPr>
      <w:r>
        <w:rPr>
          <w:b/>
          <w:bCs/>
          <w:szCs w:val="28"/>
          <w:lang w:eastAsia="fr-FR"/>
        </w:rPr>
        <w:t>Samedi 5 juillet 2025 à 15h</w:t>
      </w:r>
    </w:p>
    <w:p w14:paraId="219DABC4" w14:textId="6B4C9B04" w:rsidR="000B19A2" w:rsidRDefault="00124A8A" w:rsidP="000B19A2">
      <w:pPr>
        <w:jc w:val="center"/>
        <w:rPr>
          <w:bCs/>
          <w:lang w:eastAsia="fr-FR"/>
        </w:rPr>
      </w:pPr>
      <w:r w:rsidRPr="006D3930">
        <w:rPr>
          <w:bCs/>
          <w:lang w:eastAsia="fr-FR"/>
        </w:rPr>
        <w:t>Bulletin d’inscription</w:t>
      </w:r>
    </w:p>
    <w:p w14:paraId="6F217F02" w14:textId="6AF4D02A" w:rsidR="00D95478" w:rsidRPr="006D3930" w:rsidRDefault="00124A8A" w:rsidP="000B19A2">
      <w:pPr>
        <w:jc w:val="center"/>
        <w:rPr>
          <w:bCs/>
          <w:lang w:eastAsia="fr-FR"/>
        </w:rPr>
      </w:pPr>
      <w:r w:rsidRPr="006D3930">
        <w:rPr>
          <w:bCs/>
          <w:lang w:eastAsia="fr-FR"/>
        </w:rPr>
        <w:t xml:space="preserve">à remettre à votre correspondant ASMA </w:t>
      </w:r>
      <w:r w:rsidRPr="006D3930">
        <w:rPr>
          <w:b/>
          <w:bCs/>
          <w:u w:val="single"/>
          <w:lang w:eastAsia="fr-FR"/>
        </w:rPr>
        <w:t xml:space="preserve">avant le </w:t>
      </w:r>
      <w:r w:rsidR="005F1A42">
        <w:rPr>
          <w:b/>
          <w:bCs/>
          <w:u w:val="single"/>
          <w:lang w:eastAsia="fr-FR"/>
        </w:rPr>
        <w:t>29</w:t>
      </w:r>
      <w:r w:rsidR="000B19A2">
        <w:rPr>
          <w:b/>
          <w:bCs/>
          <w:u w:val="single"/>
          <w:lang w:eastAsia="fr-FR"/>
        </w:rPr>
        <w:t xml:space="preserve"> juin</w:t>
      </w:r>
      <w:r w:rsidR="00EF3AF0">
        <w:rPr>
          <w:b/>
          <w:bCs/>
          <w:u w:val="single"/>
          <w:lang w:eastAsia="fr-FR"/>
        </w:rPr>
        <w:t xml:space="preserve"> </w:t>
      </w:r>
      <w:r w:rsidR="006D3930" w:rsidRPr="006D3930">
        <w:rPr>
          <w:b/>
          <w:bCs/>
          <w:u w:val="single"/>
          <w:lang w:eastAsia="fr-FR"/>
        </w:rPr>
        <w:t>202</w:t>
      </w:r>
      <w:r w:rsidR="000B19A2">
        <w:rPr>
          <w:b/>
          <w:bCs/>
          <w:u w:val="single"/>
          <w:lang w:eastAsia="fr-FR"/>
        </w:rPr>
        <w:t>5</w:t>
      </w:r>
    </w:p>
    <w:p w14:paraId="73126908" w14:textId="77777777" w:rsidR="00D95478" w:rsidRDefault="00D95478" w:rsidP="00B72CEE">
      <w:pPr>
        <w:ind w:right="543"/>
        <w:rPr>
          <w:bCs/>
          <w:sz w:val="16"/>
          <w:lang w:eastAsia="fr-FR"/>
        </w:rPr>
      </w:pPr>
    </w:p>
    <w:p w14:paraId="41D4552C" w14:textId="77777777" w:rsidR="000B19A2" w:rsidRDefault="000B19A2" w:rsidP="00B72CEE">
      <w:pPr>
        <w:ind w:right="543"/>
        <w:rPr>
          <w:bCs/>
          <w:sz w:val="16"/>
          <w:lang w:eastAsia="fr-FR"/>
        </w:rPr>
      </w:pPr>
    </w:p>
    <w:p w14:paraId="2EC5797E" w14:textId="77777777" w:rsidR="000B19A2" w:rsidRPr="00E12E5F" w:rsidRDefault="000B19A2" w:rsidP="00B72CEE">
      <w:pPr>
        <w:ind w:right="543"/>
        <w:rPr>
          <w:bCs/>
          <w:sz w:val="16"/>
          <w:lang w:eastAsia="fr-FR"/>
        </w:rPr>
      </w:pPr>
    </w:p>
    <w:p w14:paraId="24545B1C" w14:textId="77777777" w:rsidR="00D95478" w:rsidRPr="006D3930" w:rsidRDefault="006D3930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Nom : ………………………………………</w:t>
      </w:r>
      <w:r>
        <w:rPr>
          <w:bCs/>
          <w:lang w:eastAsia="fr-FR"/>
        </w:rPr>
        <w:tab/>
        <w:t>Prénom : …………………………………………</w:t>
      </w:r>
    </w:p>
    <w:p w14:paraId="5337F6BF" w14:textId="77777777" w:rsidR="00D95478" w:rsidRPr="006D3930" w:rsidRDefault="006D3930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Etablissement ou direction : …………………………………………………………………………….</w:t>
      </w:r>
    </w:p>
    <w:p w14:paraId="2501D25B" w14:textId="77777777" w:rsidR="00D95478" w:rsidRDefault="00334A06" w:rsidP="006D3930">
      <w:pPr>
        <w:spacing w:after="120"/>
        <w:ind w:right="544"/>
        <w:rPr>
          <w:bCs/>
          <w:lang w:eastAsia="fr-FR"/>
        </w:rPr>
      </w:pPr>
      <w:r>
        <w:rPr>
          <w:bCs/>
          <w:lang w:eastAsia="fr-FR"/>
        </w:rPr>
        <w:t>Adresse mail</w:t>
      </w:r>
      <w:r w:rsidR="006D3930">
        <w:rPr>
          <w:bCs/>
          <w:lang w:eastAsia="fr-FR"/>
        </w:rPr>
        <w:t> : …………………</w:t>
      </w:r>
      <w:r>
        <w:rPr>
          <w:bCs/>
          <w:lang w:eastAsia="fr-FR"/>
        </w:rPr>
        <w:t>……………………</w:t>
      </w:r>
      <w:r w:rsidR="00267CAF">
        <w:rPr>
          <w:bCs/>
          <w:lang w:eastAsia="fr-FR"/>
        </w:rPr>
        <w:t>…………..</w:t>
      </w:r>
      <w:r>
        <w:rPr>
          <w:bCs/>
          <w:lang w:eastAsia="fr-FR"/>
        </w:rPr>
        <w:t>……….. Tél. : ………………………</w:t>
      </w:r>
    </w:p>
    <w:p w14:paraId="47724893" w14:textId="77777777" w:rsidR="000B19A2" w:rsidRPr="006D3930" w:rsidRDefault="000B19A2" w:rsidP="006D3930">
      <w:pPr>
        <w:spacing w:after="120"/>
        <w:ind w:right="544"/>
        <w:rPr>
          <w:bCs/>
          <w:lang w:eastAsia="fr-FR"/>
        </w:rPr>
      </w:pPr>
    </w:p>
    <w:tbl>
      <w:tblPr>
        <w:tblStyle w:val="Grilledutableau"/>
        <w:tblW w:w="11014" w:type="dxa"/>
        <w:tblInd w:w="-416" w:type="dxa"/>
        <w:tblLook w:val="04A0" w:firstRow="1" w:lastRow="0" w:firstColumn="1" w:lastColumn="0" w:noHBand="0" w:noVBand="1"/>
      </w:tblPr>
      <w:tblGrid>
        <w:gridCol w:w="6053"/>
        <w:gridCol w:w="4961"/>
      </w:tblGrid>
      <w:tr w:rsidR="006D3930" w14:paraId="45C9628E" w14:textId="77777777" w:rsidTr="007B3778">
        <w:tc>
          <w:tcPr>
            <w:tcW w:w="6053" w:type="dxa"/>
          </w:tcPr>
          <w:p w14:paraId="51EFC626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Nom et Prénom des participants</w:t>
            </w:r>
          </w:p>
        </w:tc>
        <w:tc>
          <w:tcPr>
            <w:tcW w:w="4961" w:type="dxa"/>
          </w:tcPr>
          <w:p w14:paraId="76917884" w14:textId="77777777" w:rsidR="006D3930" w:rsidRDefault="006D3930" w:rsidP="007B3778">
            <w:pPr>
              <w:tabs>
                <w:tab w:val="left" w:pos="5312"/>
              </w:tabs>
              <w:spacing w:after="120"/>
              <w:ind w:right="-250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Lien de parenté</w:t>
            </w:r>
            <w:r w:rsidR="007B3778">
              <w:rPr>
                <w:bCs/>
                <w:lang w:eastAsia="fr-FR"/>
              </w:rPr>
              <w:t xml:space="preserve"> – Pour les enfants, préciser l’âge</w:t>
            </w:r>
          </w:p>
        </w:tc>
      </w:tr>
      <w:tr w:rsidR="006D3930" w14:paraId="7F03CCC2" w14:textId="77777777" w:rsidTr="007B3778">
        <w:tc>
          <w:tcPr>
            <w:tcW w:w="6053" w:type="dxa"/>
          </w:tcPr>
          <w:p w14:paraId="59D6AC23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14:paraId="1B96B0A8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14:paraId="1A643401" w14:textId="77777777" w:rsidTr="007B3778">
        <w:tc>
          <w:tcPr>
            <w:tcW w:w="6053" w:type="dxa"/>
          </w:tcPr>
          <w:p w14:paraId="4FD3235D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14:paraId="72008E69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14:paraId="6AA550FF" w14:textId="77777777" w:rsidTr="007B3778">
        <w:tc>
          <w:tcPr>
            <w:tcW w:w="6053" w:type="dxa"/>
          </w:tcPr>
          <w:p w14:paraId="112BC689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14:paraId="576C23C6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14:paraId="4FBCEA32" w14:textId="77777777" w:rsidTr="007B3778">
        <w:tc>
          <w:tcPr>
            <w:tcW w:w="6053" w:type="dxa"/>
          </w:tcPr>
          <w:p w14:paraId="63214052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14:paraId="0DAD6308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  <w:tr w:rsidR="006D3930" w14:paraId="3591B130" w14:textId="77777777" w:rsidTr="007B3778">
        <w:tc>
          <w:tcPr>
            <w:tcW w:w="6053" w:type="dxa"/>
          </w:tcPr>
          <w:p w14:paraId="1D715429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  <w:tc>
          <w:tcPr>
            <w:tcW w:w="4961" w:type="dxa"/>
          </w:tcPr>
          <w:p w14:paraId="1FB67420" w14:textId="77777777" w:rsidR="006D3930" w:rsidRDefault="006D3930" w:rsidP="006D3930">
            <w:pPr>
              <w:spacing w:after="120"/>
              <w:ind w:right="544"/>
              <w:rPr>
                <w:bCs/>
                <w:lang w:eastAsia="fr-FR"/>
              </w:rPr>
            </w:pPr>
          </w:p>
        </w:tc>
      </w:tr>
    </w:tbl>
    <w:p w14:paraId="7EE81366" w14:textId="77777777" w:rsidR="003150CF" w:rsidRDefault="003150CF" w:rsidP="00BF295F">
      <w:pPr>
        <w:spacing w:before="120"/>
        <w:ind w:right="544"/>
        <w:rPr>
          <w:bCs/>
          <w:lang w:eastAsia="fr-FR"/>
        </w:rPr>
      </w:pPr>
    </w:p>
    <w:p w14:paraId="6FA4D41B" w14:textId="77777777" w:rsidR="003150CF" w:rsidRDefault="00BF295F" w:rsidP="00BF295F">
      <w:pPr>
        <w:spacing w:before="120"/>
        <w:ind w:right="544"/>
        <w:rPr>
          <w:bCs/>
          <w:lang w:eastAsia="fr-FR"/>
        </w:rPr>
      </w:pPr>
      <w:r>
        <w:rPr>
          <w:bCs/>
          <w:lang w:eastAsia="fr-FR"/>
        </w:rPr>
        <w:t xml:space="preserve">Montant à payer : </w:t>
      </w:r>
    </w:p>
    <w:p w14:paraId="3683FA0C" w14:textId="77777777" w:rsidR="003150CF" w:rsidRDefault="003150CF" w:rsidP="00BF295F">
      <w:pPr>
        <w:spacing w:before="120"/>
        <w:ind w:right="544"/>
        <w:rPr>
          <w:bCs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547"/>
        <w:gridCol w:w="2060"/>
        <w:gridCol w:w="2080"/>
      </w:tblGrid>
      <w:tr w:rsidR="003150CF" w:rsidRPr="003150CF" w14:paraId="641B63CB" w14:textId="77777777" w:rsidTr="005F1A42">
        <w:trPr>
          <w:trHeight w:val="283"/>
        </w:trPr>
        <w:tc>
          <w:tcPr>
            <w:tcW w:w="4248" w:type="dxa"/>
            <w:vAlign w:val="center"/>
          </w:tcPr>
          <w:p w14:paraId="1BC5424D" w14:textId="4F747F34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Catégorie</w:t>
            </w:r>
          </w:p>
        </w:tc>
        <w:tc>
          <w:tcPr>
            <w:tcW w:w="1263" w:type="dxa"/>
            <w:vAlign w:val="center"/>
          </w:tcPr>
          <w:p w14:paraId="798D4D53" w14:textId="5DB2C63A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Nombre</w:t>
            </w:r>
          </w:p>
        </w:tc>
        <w:tc>
          <w:tcPr>
            <w:tcW w:w="2060" w:type="dxa"/>
            <w:vAlign w:val="center"/>
          </w:tcPr>
          <w:p w14:paraId="3CDC62B0" w14:textId="7BA4D76A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Prix unitaire</w:t>
            </w:r>
          </w:p>
        </w:tc>
        <w:tc>
          <w:tcPr>
            <w:tcW w:w="2080" w:type="dxa"/>
            <w:vAlign w:val="center"/>
          </w:tcPr>
          <w:p w14:paraId="6DC2C563" w14:textId="08B8D901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Total</w:t>
            </w:r>
          </w:p>
        </w:tc>
      </w:tr>
      <w:tr w:rsidR="003150CF" w:rsidRPr="003150CF" w14:paraId="13B0A95F" w14:textId="77777777" w:rsidTr="005F1A42">
        <w:trPr>
          <w:trHeight w:val="283"/>
        </w:trPr>
        <w:tc>
          <w:tcPr>
            <w:tcW w:w="4248" w:type="dxa"/>
          </w:tcPr>
          <w:p w14:paraId="1F7984AA" w14:textId="6D82D6BA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A</w:t>
            </w:r>
            <w:r w:rsidRPr="003150CF">
              <w:rPr>
                <w:bCs/>
                <w:lang w:eastAsia="fr-FR"/>
              </w:rPr>
              <w:t xml:space="preserve">dultes et enfants de 18 ans et plus </w:t>
            </w:r>
          </w:p>
        </w:tc>
        <w:tc>
          <w:tcPr>
            <w:tcW w:w="1263" w:type="dxa"/>
          </w:tcPr>
          <w:p w14:paraId="13E32848" w14:textId="4340BB71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  <w:tc>
          <w:tcPr>
            <w:tcW w:w="2060" w:type="dxa"/>
            <w:vAlign w:val="center"/>
          </w:tcPr>
          <w:p w14:paraId="0C8D0051" w14:textId="2FA38C65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 w:rsidRPr="003150CF">
              <w:rPr>
                <w:bCs/>
                <w:lang w:eastAsia="fr-FR"/>
              </w:rPr>
              <w:t>3 €</w:t>
            </w:r>
          </w:p>
        </w:tc>
        <w:tc>
          <w:tcPr>
            <w:tcW w:w="2080" w:type="dxa"/>
          </w:tcPr>
          <w:p w14:paraId="160D34D6" w14:textId="2563B7D1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</w:tr>
      <w:tr w:rsidR="003150CF" w:rsidRPr="003150CF" w14:paraId="13829D9A" w14:textId="77777777" w:rsidTr="005F1A42">
        <w:trPr>
          <w:trHeight w:val="283"/>
        </w:trPr>
        <w:tc>
          <w:tcPr>
            <w:tcW w:w="4248" w:type="dxa"/>
          </w:tcPr>
          <w:p w14:paraId="35789024" w14:textId="48DD2756" w:rsid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Enfants de 12 à 17 ans</w:t>
            </w:r>
          </w:p>
        </w:tc>
        <w:tc>
          <w:tcPr>
            <w:tcW w:w="1263" w:type="dxa"/>
          </w:tcPr>
          <w:p w14:paraId="6D3E7D02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  <w:tc>
          <w:tcPr>
            <w:tcW w:w="2060" w:type="dxa"/>
            <w:vAlign w:val="center"/>
          </w:tcPr>
          <w:p w14:paraId="114E9DF4" w14:textId="069EA49A" w:rsidR="003150CF" w:rsidRP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2 €</w:t>
            </w:r>
          </w:p>
        </w:tc>
        <w:tc>
          <w:tcPr>
            <w:tcW w:w="2080" w:type="dxa"/>
          </w:tcPr>
          <w:p w14:paraId="100E6698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</w:tr>
      <w:tr w:rsidR="003150CF" w:rsidRPr="003150CF" w14:paraId="622FED8F" w14:textId="77777777" w:rsidTr="005F1A42">
        <w:trPr>
          <w:trHeight w:val="283"/>
        </w:trPr>
        <w:tc>
          <w:tcPr>
            <w:tcW w:w="4248" w:type="dxa"/>
            <w:tcBorders>
              <w:bottom w:val="single" w:sz="4" w:space="0" w:color="auto"/>
            </w:tcBorders>
          </w:tcPr>
          <w:p w14:paraId="383F878A" w14:textId="39640696" w:rsid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Enfants de moins de 12 ans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83F972A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  <w:tc>
          <w:tcPr>
            <w:tcW w:w="2060" w:type="dxa"/>
            <w:tcBorders>
              <w:bottom w:val="single" w:sz="12" w:space="0" w:color="auto"/>
            </w:tcBorders>
            <w:vAlign w:val="center"/>
          </w:tcPr>
          <w:p w14:paraId="3A9724E3" w14:textId="02EEFB9C" w:rsidR="003150CF" w:rsidRDefault="003150CF" w:rsidP="005F1A42">
            <w:pPr>
              <w:spacing w:before="120"/>
              <w:ind w:right="544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Gratuit</w:t>
            </w:r>
          </w:p>
        </w:tc>
        <w:tc>
          <w:tcPr>
            <w:tcW w:w="2080" w:type="dxa"/>
            <w:tcBorders>
              <w:bottom w:val="single" w:sz="12" w:space="0" w:color="auto"/>
            </w:tcBorders>
          </w:tcPr>
          <w:p w14:paraId="536EF167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</w:tr>
      <w:tr w:rsidR="003150CF" w:rsidRPr="003150CF" w14:paraId="0ABEE011" w14:textId="77777777" w:rsidTr="005F1A42">
        <w:trPr>
          <w:trHeight w:val="283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3D8153B4" w14:textId="77777777" w:rsid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  <w:tc>
          <w:tcPr>
            <w:tcW w:w="1263" w:type="dxa"/>
            <w:tcBorders>
              <w:left w:val="nil"/>
              <w:bottom w:val="nil"/>
              <w:right w:val="single" w:sz="12" w:space="0" w:color="auto"/>
            </w:tcBorders>
          </w:tcPr>
          <w:p w14:paraId="2574F7C2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519F60" w14:textId="54BB405D" w:rsidR="003150CF" w:rsidRPr="005F1A42" w:rsidRDefault="003150CF" w:rsidP="005F1A42">
            <w:pPr>
              <w:spacing w:before="120"/>
              <w:ind w:right="544"/>
              <w:jc w:val="center"/>
              <w:rPr>
                <w:b/>
                <w:lang w:eastAsia="fr-FR"/>
              </w:rPr>
            </w:pPr>
            <w:r w:rsidRPr="005F1A42">
              <w:rPr>
                <w:b/>
                <w:lang w:eastAsia="fr-FR"/>
              </w:rPr>
              <w:t>Total à payer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D5BEDCF" w14:textId="77777777" w:rsidR="003150CF" w:rsidRPr="003150CF" w:rsidRDefault="003150CF" w:rsidP="00A4264A">
            <w:pPr>
              <w:spacing w:before="120"/>
              <w:ind w:right="544"/>
              <w:rPr>
                <w:bCs/>
                <w:lang w:eastAsia="fr-FR"/>
              </w:rPr>
            </w:pPr>
          </w:p>
        </w:tc>
      </w:tr>
    </w:tbl>
    <w:p w14:paraId="740384E5" w14:textId="77777777" w:rsidR="003150CF" w:rsidRDefault="003150CF" w:rsidP="00BF295F">
      <w:pPr>
        <w:ind w:right="544"/>
        <w:rPr>
          <w:bCs/>
          <w:lang w:eastAsia="fr-FR"/>
        </w:rPr>
      </w:pPr>
    </w:p>
    <w:p w14:paraId="3BEAA13B" w14:textId="2EA11085" w:rsidR="00BF295F" w:rsidRDefault="00BF295F" w:rsidP="00BF295F">
      <w:pPr>
        <w:ind w:right="544"/>
        <w:rPr>
          <w:bCs/>
          <w:lang w:eastAsia="fr-FR"/>
        </w:rPr>
      </w:pPr>
      <w:r>
        <w:rPr>
          <w:bCs/>
          <w:lang w:eastAsia="fr-FR"/>
        </w:rPr>
        <w:t>Règlement par chèque à l’ordre de l’ASMA 87</w:t>
      </w:r>
    </w:p>
    <w:p w14:paraId="27A8DFC0" w14:textId="77777777" w:rsidR="000B19A2" w:rsidRDefault="000B19A2" w:rsidP="00BF295F">
      <w:pPr>
        <w:ind w:right="544"/>
        <w:rPr>
          <w:bCs/>
          <w:lang w:eastAsia="fr-FR"/>
        </w:rPr>
      </w:pPr>
    </w:p>
    <w:p w14:paraId="3DAC2D00" w14:textId="77777777" w:rsidR="000B19A2" w:rsidRDefault="000B19A2" w:rsidP="00E12E5F">
      <w:pPr>
        <w:ind w:right="544"/>
        <w:rPr>
          <w:bCs/>
          <w:lang w:eastAsia="fr-FR"/>
        </w:rPr>
      </w:pPr>
    </w:p>
    <w:p w14:paraId="36D21E61" w14:textId="77777777" w:rsidR="000B19A2" w:rsidRPr="000B19A2" w:rsidRDefault="000B19A2" w:rsidP="000B19A2">
      <w:pPr>
        <w:ind w:right="544"/>
        <w:rPr>
          <w:bCs/>
          <w:lang w:eastAsia="fr-FR"/>
        </w:rPr>
      </w:pPr>
      <w:r w:rsidRPr="000B19A2">
        <w:rPr>
          <w:b/>
          <w:bCs/>
          <w:i/>
          <w:u w:val="single"/>
          <w:lang w:eastAsia="fr-FR"/>
        </w:rPr>
        <w:t>Les inscriptions accompagnées des chèques ou chèques vacances</w:t>
      </w:r>
      <w:r w:rsidRPr="000B19A2">
        <w:rPr>
          <w:b/>
          <w:bCs/>
          <w:i/>
          <w:lang w:eastAsia="fr-FR"/>
        </w:rPr>
        <w:t xml:space="preserve"> sont à transmettre à votre correspondant.</w:t>
      </w:r>
    </w:p>
    <w:p w14:paraId="35E43333" w14:textId="601C1020" w:rsidR="000B19A2" w:rsidRPr="000B19A2" w:rsidRDefault="000B19A2" w:rsidP="000B19A2">
      <w:pPr>
        <w:numPr>
          <w:ilvl w:val="0"/>
          <w:numId w:val="2"/>
        </w:numPr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</w:t>
      </w:r>
      <w:r w:rsidRPr="000B19A2">
        <w:rPr>
          <w:b/>
          <w:bCs/>
          <w:u w:val="single"/>
          <w:lang w:eastAsia="fr-FR"/>
        </w:rPr>
        <w:t>Pour les retraité</w:t>
      </w:r>
      <w:r w:rsidR="005F1A42">
        <w:rPr>
          <w:b/>
          <w:bCs/>
          <w:u w:val="single"/>
          <w:lang w:eastAsia="fr-FR"/>
        </w:rPr>
        <w:t>-</w:t>
      </w:r>
      <w:r w:rsidRPr="000B19A2">
        <w:rPr>
          <w:b/>
          <w:bCs/>
          <w:u w:val="single"/>
          <w:lang w:eastAsia="fr-FR"/>
        </w:rPr>
        <w:t>e</w:t>
      </w:r>
      <w:r w:rsidR="005F1A42">
        <w:rPr>
          <w:b/>
          <w:bCs/>
          <w:u w:val="single"/>
          <w:lang w:eastAsia="fr-FR"/>
        </w:rPr>
        <w:t>-</w:t>
      </w:r>
      <w:r w:rsidRPr="000B19A2">
        <w:rPr>
          <w:b/>
          <w:bCs/>
          <w:u w:val="single"/>
          <w:lang w:eastAsia="fr-FR"/>
        </w:rPr>
        <w:t>s</w:t>
      </w:r>
      <w:r w:rsidRPr="000B19A2">
        <w:rPr>
          <w:bCs/>
          <w:lang w:eastAsia="fr-FR"/>
        </w:rPr>
        <w:t xml:space="preserve"> envoi par courrier du bulletin d’inscription, accompagné du règlement par chèque ou CV à l'ordre de ASMA 87, </w:t>
      </w:r>
      <w:r w:rsidRPr="005F1A42">
        <w:rPr>
          <w:b/>
          <w:lang w:eastAsia="fr-FR"/>
        </w:rPr>
        <w:t xml:space="preserve">avant le </w:t>
      </w:r>
      <w:r w:rsidR="005F1A42" w:rsidRPr="005F1A42">
        <w:rPr>
          <w:b/>
          <w:lang w:eastAsia="fr-FR"/>
        </w:rPr>
        <w:t>29</w:t>
      </w:r>
      <w:r w:rsidR="008B0866" w:rsidRPr="005F1A42">
        <w:rPr>
          <w:b/>
          <w:lang w:eastAsia="fr-FR"/>
        </w:rPr>
        <w:t xml:space="preserve"> juin</w:t>
      </w:r>
      <w:r w:rsidRPr="005F1A42">
        <w:rPr>
          <w:b/>
          <w:lang w:eastAsia="fr-FR"/>
        </w:rPr>
        <w:t xml:space="preserve"> 2025</w:t>
      </w:r>
      <w:r w:rsidRPr="000B19A2">
        <w:rPr>
          <w:bCs/>
          <w:lang w:eastAsia="fr-FR"/>
        </w:rPr>
        <w:t xml:space="preserve"> à : Gilles CHEVALIER 31 rue de Messine 87100 Limoges</w:t>
      </w:r>
      <w:r w:rsidR="008B0866">
        <w:rPr>
          <w:bCs/>
          <w:lang w:eastAsia="fr-FR"/>
        </w:rPr>
        <w:t xml:space="preserve"> (</w:t>
      </w:r>
      <w:r w:rsidR="008B0866" w:rsidRPr="008B0866">
        <w:rPr>
          <w:b/>
          <w:u w:val="single"/>
          <w:lang w:eastAsia="fr-FR"/>
        </w:rPr>
        <w:t>Attention aux délais postaux</w:t>
      </w:r>
      <w:r w:rsidR="008B0866">
        <w:rPr>
          <w:bCs/>
          <w:lang w:eastAsia="fr-FR"/>
        </w:rPr>
        <w:t>)</w:t>
      </w:r>
    </w:p>
    <w:p w14:paraId="0E8CFBB4" w14:textId="77777777" w:rsidR="000B19A2" w:rsidRPr="000B19A2" w:rsidRDefault="000B19A2" w:rsidP="000B19A2">
      <w:pPr>
        <w:numPr>
          <w:ilvl w:val="0"/>
          <w:numId w:val="3"/>
        </w:numPr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Les chèques seront encaissés une fois l'activité passée.</w:t>
      </w:r>
    </w:p>
    <w:p w14:paraId="51A0E981" w14:textId="77777777" w:rsidR="000B19A2" w:rsidRPr="000B19A2" w:rsidRDefault="000B19A2" w:rsidP="000B19A2">
      <w:pPr>
        <w:numPr>
          <w:ilvl w:val="0"/>
          <w:numId w:val="3"/>
        </w:numPr>
        <w:ind w:right="544"/>
        <w:rPr>
          <w:bCs/>
          <w:lang w:eastAsia="fr-FR"/>
        </w:rPr>
      </w:pPr>
      <w:r w:rsidRPr="000B19A2">
        <w:rPr>
          <w:bCs/>
          <w:lang w:eastAsia="fr-FR"/>
        </w:rPr>
        <w:t xml:space="preserve"> Votre inscription sera prise en compte dans la limite des places disponibles, tirage au sort possible si trop d’inscriptions. La confirmation sera donnée par votre correspondant local.</w:t>
      </w:r>
    </w:p>
    <w:p w14:paraId="252ACDC9" w14:textId="0CE56E93" w:rsidR="000B19A2" w:rsidRPr="000B19A2" w:rsidRDefault="000B19A2" w:rsidP="000B19A2">
      <w:pPr>
        <w:numPr>
          <w:ilvl w:val="0"/>
          <w:numId w:val="3"/>
        </w:numPr>
        <w:ind w:right="544"/>
        <w:rPr>
          <w:bCs/>
          <w:lang w:eastAsia="fr-FR"/>
        </w:rPr>
      </w:pPr>
      <w:r w:rsidRPr="000B19A2">
        <w:rPr>
          <w:bCs/>
          <w:lang w:eastAsia="fr-FR"/>
        </w:rPr>
        <w:t>Toute inscription vaut engagement</w:t>
      </w:r>
      <w:r w:rsidR="008B0866">
        <w:rPr>
          <w:bCs/>
          <w:lang w:eastAsia="fr-FR"/>
        </w:rPr>
        <w:t xml:space="preserve"> à participer à l’activité.</w:t>
      </w:r>
    </w:p>
    <w:p w14:paraId="75535E4E" w14:textId="77777777" w:rsidR="000B19A2" w:rsidRPr="00EF3AF0" w:rsidRDefault="000B19A2" w:rsidP="00E12E5F">
      <w:pPr>
        <w:ind w:right="544"/>
        <w:rPr>
          <w:bCs/>
          <w:lang w:eastAsia="fr-FR"/>
        </w:rPr>
      </w:pPr>
    </w:p>
    <w:sectPr w:rsidR="000B19A2" w:rsidRPr="00EF3AF0" w:rsidSect="006D3930">
      <w:pgSz w:w="11906" w:h="16838" w:code="9"/>
      <w:pgMar w:top="567" w:right="425" w:bottom="284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5998" w14:textId="77777777" w:rsidR="0015425A" w:rsidRDefault="0015425A" w:rsidP="004C2377">
      <w:r>
        <w:separator/>
      </w:r>
    </w:p>
  </w:endnote>
  <w:endnote w:type="continuationSeparator" w:id="0">
    <w:p w14:paraId="2D645948" w14:textId="77777777" w:rsidR="0015425A" w:rsidRDefault="0015425A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3262" w14:textId="77777777" w:rsidR="0015425A" w:rsidRDefault="0015425A" w:rsidP="004C2377">
      <w:r>
        <w:separator/>
      </w:r>
    </w:p>
  </w:footnote>
  <w:footnote w:type="continuationSeparator" w:id="0">
    <w:p w14:paraId="6309E4FD" w14:textId="77777777" w:rsidR="0015425A" w:rsidRDefault="0015425A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03315"/>
    <w:multiLevelType w:val="multilevel"/>
    <w:tmpl w:val="EED0397E"/>
    <w:styleLink w:val="WWNum1"/>
    <w:lvl w:ilvl="0">
      <w:numFmt w:val="bullet"/>
      <w:lvlText w:val="-"/>
      <w:lvlJc w:val="left"/>
      <w:pPr>
        <w:ind w:left="1068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61018646">
    <w:abstractNumId w:val="0"/>
  </w:num>
  <w:num w:numId="2" w16cid:durableId="8227456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529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EE"/>
    <w:rsid w:val="00007056"/>
    <w:rsid w:val="000166F9"/>
    <w:rsid w:val="00023737"/>
    <w:rsid w:val="00051B12"/>
    <w:rsid w:val="00054A8D"/>
    <w:rsid w:val="000B19A2"/>
    <w:rsid w:val="000F2C6C"/>
    <w:rsid w:val="00124A8A"/>
    <w:rsid w:val="0015425A"/>
    <w:rsid w:val="00155BC3"/>
    <w:rsid w:val="001D3EC5"/>
    <w:rsid w:val="001F7A78"/>
    <w:rsid w:val="00267CAF"/>
    <w:rsid w:val="002A25F3"/>
    <w:rsid w:val="002D04AB"/>
    <w:rsid w:val="002D46B1"/>
    <w:rsid w:val="002E2FC7"/>
    <w:rsid w:val="002F797B"/>
    <w:rsid w:val="00312BDB"/>
    <w:rsid w:val="003150CF"/>
    <w:rsid w:val="0032455A"/>
    <w:rsid w:val="00334A06"/>
    <w:rsid w:val="00345383"/>
    <w:rsid w:val="0036727E"/>
    <w:rsid w:val="0037352B"/>
    <w:rsid w:val="00377AD8"/>
    <w:rsid w:val="00391C31"/>
    <w:rsid w:val="003A6AE4"/>
    <w:rsid w:val="003B5A8F"/>
    <w:rsid w:val="003B6B8E"/>
    <w:rsid w:val="003E0C79"/>
    <w:rsid w:val="0047252B"/>
    <w:rsid w:val="0047263F"/>
    <w:rsid w:val="00481BE2"/>
    <w:rsid w:val="004C2377"/>
    <w:rsid w:val="0054542E"/>
    <w:rsid w:val="005470E6"/>
    <w:rsid w:val="005A55E4"/>
    <w:rsid w:val="005F1A42"/>
    <w:rsid w:val="006B3260"/>
    <w:rsid w:val="006D3930"/>
    <w:rsid w:val="006F0BFB"/>
    <w:rsid w:val="006F383D"/>
    <w:rsid w:val="007103F6"/>
    <w:rsid w:val="00717AEE"/>
    <w:rsid w:val="00720FC0"/>
    <w:rsid w:val="00793B44"/>
    <w:rsid w:val="007952C7"/>
    <w:rsid w:val="007B3778"/>
    <w:rsid w:val="00800C72"/>
    <w:rsid w:val="00805DC4"/>
    <w:rsid w:val="00865734"/>
    <w:rsid w:val="00876315"/>
    <w:rsid w:val="00894B49"/>
    <w:rsid w:val="008B0866"/>
    <w:rsid w:val="008C3B20"/>
    <w:rsid w:val="009150D0"/>
    <w:rsid w:val="00915898"/>
    <w:rsid w:val="009A039D"/>
    <w:rsid w:val="009A1C0B"/>
    <w:rsid w:val="00A1060A"/>
    <w:rsid w:val="00A145FF"/>
    <w:rsid w:val="00A1650C"/>
    <w:rsid w:val="00A22A06"/>
    <w:rsid w:val="00A72427"/>
    <w:rsid w:val="00A94E6F"/>
    <w:rsid w:val="00AB4C05"/>
    <w:rsid w:val="00AB793A"/>
    <w:rsid w:val="00AB79F7"/>
    <w:rsid w:val="00B0760B"/>
    <w:rsid w:val="00B13E14"/>
    <w:rsid w:val="00B262FC"/>
    <w:rsid w:val="00B7232D"/>
    <w:rsid w:val="00B72CEE"/>
    <w:rsid w:val="00B84A7B"/>
    <w:rsid w:val="00B85E1B"/>
    <w:rsid w:val="00BF295F"/>
    <w:rsid w:val="00C30A53"/>
    <w:rsid w:val="00C418C7"/>
    <w:rsid w:val="00C91FD2"/>
    <w:rsid w:val="00C95793"/>
    <w:rsid w:val="00D70274"/>
    <w:rsid w:val="00D74DD8"/>
    <w:rsid w:val="00D95478"/>
    <w:rsid w:val="00DB4113"/>
    <w:rsid w:val="00DB6CF1"/>
    <w:rsid w:val="00DE7533"/>
    <w:rsid w:val="00E02C6E"/>
    <w:rsid w:val="00E126D7"/>
    <w:rsid w:val="00E12E5F"/>
    <w:rsid w:val="00E3055A"/>
    <w:rsid w:val="00E65724"/>
    <w:rsid w:val="00EF3AF0"/>
    <w:rsid w:val="00F06A2F"/>
    <w:rsid w:val="00F10CB3"/>
    <w:rsid w:val="00F3024A"/>
    <w:rsid w:val="00F32243"/>
    <w:rsid w:val="00F32E50"/>
    <w:rsid w:val="00F46D1D"/>
    <w:rsid w:val="00F55B63"/>
    <w:rsid w:val="00F65016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6B3914A"/>
  <w15:docId w15:val="{40E7D58F-5886-4C9A-B0E9-8EBF4EA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rsid w:val="0086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95478"/>
    <w:rPr>
      <w:b/>
      <w:bCs/>
    </w:rPr>
  </w:style>
  <w:style w:type="numbering" w:customStyle="1" w:styleId="WWNum1">
    <w:name w:val="WWNum1"/>
    <w:rsid w:val="000B19A2"/>
    <w:pPr>
      <w:numPr>
        <w:numId w:val="1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31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a-hautevien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ma-hautevienn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ryne.noireau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3367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6</cp:revision>
  <cp:lastPrinted>2017-11-05T19:50:00Z</cp:lastPrinted>
  <dcterms:created xsi:type="dcterms:W3CDTF">2025-05-28T09:51:00Z</dcterms:created>
  <dcterms:modified xsi:type="dcterms:W3CDTF">2025-06-12T17:48:00Z</dcterms:modified>
</cp:coreProperties>
</file>