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A835DE" w:rsidP="00B72CEE">
      <w:pPr>
        <w:ind w:right="543"/>
        <w:rPr>
          <w:bCs/>
          <w:i/>
          <w:sz w:val="32"/>
          <w:szCs w:val="28"/>
          <w:lang w:eastAsia="fr-FR"/>
        </w:rPr>
      </w:pPr>
      <w:r w:rsidRPr="00A835DE">
        <w:rPr>
          <w:bCs/>
          <w:i/>
          <w:noProof/>
          <w:sz w:val="32"/>
          <w:szCs w:val="28"/>
          <w:lang w:eastAsia="fr-FR" w:bidi="ar-SA"/>
        </w:rPr>
        <w:drawing>
          <wp:anchor distT="0" distB="0" distL="114300" distR="114300" simplePos="0" relativeHeight="251662848" behindDoc="0" locked="0" layoutInCell="1" allowOverlap="1" wp14:anchorId="6C4AC792" wp14:editId="0BD72B92">
            <wp:simplePos x="0" y="0"/>
            <wp:positionH relativeFrom="column">
              <wp:posOffset>5013960</wp:posOffset>
            </wp:positionH>
            <wp:positionV relativeFrom="paragraph">
              <wp:posOffset>87630</wp:posOffset>
            </wp:positionV>
            <wp:extent cx="1263650" cy="13404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121"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1FF3700A" wp14:editId="591DEE46">
            <wp:simplePos x="0" y="0"/>
            <wp:positionH relativeFrom="column">
              <wp:posOffset>385445</wp:posOffset>
            </wp:positionH>
            <wp:positionV relativeFrom="paragraph">
              <wp:posOffset>133985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D362E7">
        <w:rPr>
          <w:rFonts w:ascii="Comic Sans MS" w:hAnsi="Comic Sans MS" w:cs="Comic Sans MS"/>
          <w:b/>
          <w:bCs/>
          <w:sz w:val="36"/>
          <w:szCs w:val="36"/>
          <w:highlight w:val="yellow"/>
        </w:rPr>
        <w:t>Nantes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F3702D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563A7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Dimanche 30 octobre à 16h</w:t>
      </w:r>
      <w:bookmarkStart w:id="0" w:name="_GoBack"/>
      <w:bookmarkEnd w:id="0"/>
      <w:r w:rsidR="00F3702D" w:rsidRP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*</w:t>
      </w:r>
      <w:r w:rsidR="00F3702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r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* 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>Sous réserve de modification</w:t>
      </w:r>
      <w:r w:rsidR="00954E34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éventuelle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liée au diffuseur TV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954E34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B546F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954E34">
        <w:rPr>
          <w:rFonts w:ascii="Comic Sans MS" w:hAnsi="Comic Sans MS" w:cs="Comic Sans MS"/>
          <w:b/>
          <w:bCs/>
        </w:rPr>
        <w:t>au plus tard</w:t>
      </w:r>
      <w:r w:rsidR="00A145FF">
        <w:rPr>
          <w:rFonts w:ascii="Comic Sans MS" w:hAnsi="Comic Sans MS" w:cs="Comic Sans MS"/>
          <w:b/>
          <w:bCs/>
        </w:rPr>
        <w:t xml:space="preserve"> le </w:t>
      </w:r>
      <w:r w:rsidR="00A835DE">
        <w:rPr>
          <w:rFonts w:ascii="Comic Sans MS" w:hAnsi="Comic Sans MS" w:cs="Comic Sans MS"/>
          <w:b/>
          <w:bCs/>
        </w:rPr>
        <w:t>20</w:t>
      </w:r>
      <w:r w:rsidR="00F3702D">
        <w:rPr>
          <w:rFonts w:ascii="Comic Sans MS" w:hAnsi="Comic Sans MS" w:cs="Comic Sans MS"/>
          <w:b/>
          <w:bCs/>
        </w:rPr>
        <w:t xml:space="preserve"> </w:t>
      </w:r>
      <w:r w:rsidR="00954E34">
        <w:rPr>
          <w:rFonts w:ascii="Comic Sans MS" w:hAnsi="Comic Sans MS" w:cs="Comic Sans MS"/>
          <w:b/>
          <w:bCs/>
        </w:rPr>
        <w:t>octobre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650B7F" w:rsidRPr="0047252B" w:rsidRDefault="0047252B" w:rsidP="00650B7F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 xml:space="preserve">En cas d’inscriptions trop nombreuses, un tirage au sort sera </w:t>
      </w:r>
      <w:r w:rsidR="00954E34">
        <w:rPr>
          <w:rFonts w:ascii="Comic Sans MS" w:hAnsi="Comic Sans MS" w:cs="Comic Sans MS"/>
        </w:rPr>
        <w:t>effectué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4F1"/>
    <w:rsid w:val="00051B12"/>
    <w:rsid w:val="00054A8D"/>
    <w:rsid w:val="00115EA8"/>
    <w:rsid w:val="001F7A78"/>
    <w:rsid w:val="00217121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3E2390"/>
    <w:rsid w:val="0047252B"/>
    <w:rsid w:val="00481BE2"/>
    <w:rsid w:val="004C2377"/>
    <w:rsid w:val="005470E6"/>
    <w:rsid w:val="00563A7C"/>
    <w:rsid w:val="00650B7F"/>
    <w:rsid w:val="00664398"/>
    <w:rsid w:val="007103F6"/>
    <w:rsid w:val="00717AEE"/>
    <w:rsid w:val="00800C72"/>
    <w:rsid w:val="00805DC4"/>
    <w:rsid w:val="00894B49"/>
    <w:rsid w:val="008C3B20"/>
    <w:rsid w:val="00954E34"/>
    <w:rsid w:val="009A039D"/>
    <w:rsid w:val="009A1C0B"/>
    <w:rsid w:val="00A1060A"/>
    <w:rsid w:val="00A145FF"/>
    <w:rsid w:val="00A1650C"/>
    <w:rsid w:val="00A22A06"/>
    <w:rsid w:val="00A835DE"/>
    <w:rsid w:val="00AB4C05"/>
    <w:rsid w:val="00B13E14"/>
    <w:rsid w:val="00B262FC"/>
    <w:rsid w:val="00B546FB"/>
    <w:rsid w:val="00B7232D"/>
    <w:rsid w:val="00B72CEE"/>
    <w:rsid w:val="00B85E1B"/>
    <w:rsid w:val="00C418C7"/>
    <w:rsid w:val="00C91FD2"/>
    <w:rsid w:val="00C95793"/>
    <w:rsid w:val="00D362E7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1374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4</cp:revision>
  <cp:lastPrinted>2017-11-05T19:50:00Z</cp:lastPrinted>
  <dcterms:created xsi:type="dcterms:W3CDTF">2022-10-06T14:47:00Z</dcterms:created>
  <dcterms:modified xsi:type="dcterms:W3CDTF">2022-10-10T07:50:00Z</dcterms:modified>
</cp:coreProperties>
</file>